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C6C051" w14:textId="77777777" w:rsidR="00574380" w:rsidRDefault="00574380" w:rsidP="00574380">
      <w:pPr>
        <w:ind w:left="720" w:hanging="360"/>
      </w:pPr>
    </w:p>
    <w:p w14:paraId="358BA243" w14:textId="07B712E2" w:rsidR="00574380" w:rsidRDefault="00574380" w:rsidP="00574380">
      <w:pPr>
        <w:pStyle w:val="a3"/>
        <w:numPr>
          <w:ilvl w:val="0"/>
          <w:numId w:val="1"/>
        </w:numPr>
      </w:pPr>
      <w:r>
        <w:t>Lower cluster visualization</w:t>
      </w:r>
    </w:p>
    <w:p w14:paraId="1E4FEED8" w14:textId="77777777" w:rsidR="00E943EF" w:rsidRDefault="00E943EF" w:rsidP="00E943EF">
      <w:r>
        <w:t>coefficient of determination: 0.4289305923648385</w:t>
      </w:r>
    </w:p>
    <w:p w14:paraId="7B8A8CBD" w14:textId="77777777" w:rsidR="00E943EF" w:rsidRDefault="00E943EF" w:rsidP="00E943EF">
      <w:r>
        <w:t>intercept: [53.52164619]</w:t>
      </w:r>
    </w:p>
    <w:p w14:paraId="79187A50" w14:textId="398CC52E" w:rsidR="00371606" w:rsidRDefault="00E943EF" w:rsidP="00E943EF">
      <w:r>
        <w:t>slope: [[14.5138709]]</w:t>
      </w:r>
    </w:p>
    <w:p w14:paraId="68753C24" w14:textId="7DF05B9F" w:rsidR="005E6774" w:rsidRDefault="005E6774" w:rsidP="00E943EF">
      <w:r>
        <w:rPr>
          <w:noProof/>
        </w:rPr>
        <w:drawing>
          <wp:inline distT="0" distB="0" distL="0" distR="0" wp14:anchorId="4F0BFF4E" wp14:editId="7E076D13">
            <wp:extent cx="5848350" cy="43529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A6E8C" w14:textId="78E2D603" w:rsidR="00371606" w:rsidRDefault="00371606" w:rsidP="00371606">
      <w:pPr>
        <w:jc w:val="center"/>
      </w:pPr>
      <w:r>
        <w:rPr>
          <w:rFonts w:hint="eastAsia"/>
        </w:rPr>
        <w:t>Figure</w:t>
      </w:r>
      <w:r>
        <w:t xml:space="preserve"> 1_ lower cluster</w:t>
      </w:r>
    </w:p>
    <w:p w14:paraId="3EA48359" w14:textId="77777777" w:rsidR="00E943EF" w:rsidRDefault="00E943EF" w:rsidP="00E943EF">
      <w:r>
        <w:t xml:space="preserve">Stat. Summary </w:t>
      </w:r>
    </w:p>
    <w:p w14:paraId="484FD28F" w14:textId="77777777" w:rsidR="00E943EF" w:rsidRDefault="00E943EF" w:rsidP="00E943EF"/>
    <w:p w14:paraId="394DA100" w14:textId="77777777" w:rsidR="00E943EF" w:rsidRDefault="00E943EF" w:rsidP="00E943EF">
      <w:r>
        <w:t xml:space="preserve">         Rig_count  Oil_Price</w:t>
      </w:r>
    </w:p>
    <w:p w14:paraId="722649CC" w14:textId="77777777" w:rsidR="00E943EF" w:rsidRDefault="00E943EF" w:rsidP="00E943EF">
      <w:r>
        <w:t>count    63.000000  63.000000</w:t>
      </w:r>
    </w:p>
    <w:p w14:paraId="41EA1E48" w14:textId="77777777" w:rsidR="00E943EF" w:rsidRDefault="00E943EF" w:rsidP="00E943EF">
      <w:r>
        <w:t>mean    829.650794  53.063810</w:t>
      </w:r>
    </w:p>
    <w:p w14:paraId="4D987DB5" w14:textId="77777777" w:rsidR="00E943EF" w:rsidRDefault="00E943EF" w:rsidP="00E943EF">
      <w:r>
        <w:t>std     205.176805   9.132427</w:t>
      </w:r>
    </w:p>
    <w:p w14:paraId="6E1B6284" w14:textId="77777777" w:rsidR="00E943EF" w:rsidRDefault="00E943EF" w:rsidP="00E943EF">
      <w:r>
        <w:t>min     348.000000  30.320000</w:t>
      </w:r>
    </w:p>
    <w:p w14:paraId="2B9F5306" w14:textId="77777777" w:rsidR="00E943EF" w:rsidRDefault="00E943EF" w:rsidP="00E943EF">
      <w:r>
        <w:lastRenderedPageBreak/>
        <w:t>25%     727.500000  46.965000</w:t>
      </w:r>
    </w:p>
    <w:p w14:paraId="1A40C468" w14:textId="77777777" w:rsidR="00E943EF" w:rsidRDefault="00E943EF" w:rsidP="00E943EF">
      <w:r>
        <w:t>50%     883.000000  51.970000</w:t>
      </w:r>
    </w:p>
    <w:p w14:paraId="41BB783D" w14:textId="77777777" w:rsidR="00E943EF" w:rsidRDefault="00E943EF" w:rsidP="00E943EF">
      <w:r>
        <w:t>75%     981.000000  58.710000</w:t>
      </w:r>
    </w:p>
    <w:p w14:paraId="31A6C00C" w14:textId="3F53E905" w:rsidR="00E943EF" w:rsidRDefault="00E943EF" w:rsidP="00E943EF">
      <w:r>
        <w:t>max    1109.000000  70.980000</w:t>
      </w:r>
    </w:p>
    <w:p w14:paraId="111F404F" w14:textId="76F2C1DB" w:rsidR="00E943EF" w:rsidRDefault="00E943EF" w:rsidP="00E943EF"/>
    <w:p w14:paraId="5A03E060" w14:textId="77777777" w:rsidR="00E943EF" w:rsidRDefault="00E943EF" w:rsidP="00E943EF"/>
    <w:p w14:paraId="42C0F783" w14:textId="551F6D08" w:rsidR="00371606" w:rsidRDefault="00371606" w:rsidP="00371606">
      <w:r>
        <w:t xml:space="preserve">2. </w:t>
      </w:r>
      <w:r w:rsidR="00574380">
        <w:t xml:space="preserve">Upper cluster visualization </w:t>
      </w:r>
    </w:p>
    <w:p w14:paraId="1058EE8B" w14:textId="77777777" w:rsidR="00E943EF" w:rsidRDefault="00E943EF" w:rsidP="00E943EF">
      <w:r>
        <w:t>----------Upper Cluster------------</w:t>
      </w:r>
    </w:p>
    <w:p w14:paraId="3EC3FF52" w14:textId="77777777" w:rsidR="00E943EF" w:rsidRDefault="00E943EF" w:rsidP="00E943EF">
      <w:r>
        <w:t>coefficient of determination: 0.46582319426108976</w:t>
      </w:r>
    </w:p>
    <w:p w14:paraId="0026C8CE" w14:textId="77777777" w:rsidR="00E943EF" w:rsidRDefault="00E943EF" w:rsidP="00E943EF">
      <w:r>
        <w:t>intercept: [711.87652883]</w:t>
      </w:r>
    </w:p>
    <w:p w14:paraId="4A6BE4C2" w14:textId="2A7FDBD2" w:rsidR="00371606" w:rsidRDefault="00E943EF" w:rsidP="00E943EF">
      <w:pPr>
        <w:rPr>
          <w:noProof/>
        </w:rPr>
      </w:pPr>
      <w:r>
        <w:t>slope: [[11.68005448]]</w:t>
      </w:r>
    </w:p>
    <w:p w14:paraId="0620DB10" w14:textId="0563962E" w:rsidR="005E6774" w:rsidRDefault="005E6774" w:rsidP="00E943EF">
      <w:r>
        <w:rPr>
          <w:noProof/>
        </w:rPr>
        <w:drawing>
          <wp:inline distT="0" distB="0" distL="0" distR="0" wp14:anchorId="4C8807F5" wp14:editId="11B5C56D">
            <wp:extent cx="5848350" cy="435292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CEC42" w14:textId="00CC5CD0" w:rsidR="00371606" w:rsidRDefault="00371606" w:rsidP="00371606">
      <w:pPr>
        <w:jc w:val="center"/>
      </w:pPr>
      <w:r>
        <w:t>Figure 2_upper cluster</w:t>
      </w:r>
    </w:p>
    <w:p w14:paraId="48B57292" w14:textId="77777777" w:rsidR="00E943EF" w:rsidRDefault="00E943EF" w:rsidP="00E943EF">
      <w:r>
        <w:t xml:space="preserve">Stat. Summary </w:t>
      </w:r>
    </w:p>
    <w:p w14:paraId="73F9234D" w14:textId="77777777" w:rsidR="00E943EF" w:rsidRDefault="00E943EF" w:rsidP="00E943EF"/>
    <w:p w14:paraId="37CC4020" w14:textId="77777777" w:rsidR="00E943EF" w:rsidRDefault="00E943EF" w:rsidP="00E943EF">
      <w:r>
        <w:t xml:space="preserve">         Rig_count   Oil_Price</w:t>
      </w:r>
    </w:p>
    <w:p w14:paraId="31C4EEE8" w14:textId="77777777" w:rsidR="00E943EF" w:rsidRDefault="00E943EF" w:rsidP="00E943EF">
      <w:r>
        <w:t>count    62.000000   62.000000</w:t>
      </w:r>
    </w:p>
    <w:p w14:paraId="6B0E079B" w14:textId="77777777" w:rsidR="00E943EF" w:rsidRDefault="00E943EF" w:rsidP="00E943EF">
      <w:r>
        <w:t>mean   1782.564516   91.668065</w:t>
      </w:r>
    </w:p>
    <w:p w14:paraId="1446B089" w14:textId="77777777" w:rsidR="00E943EF" w:rsidRDefault="00E943EF" w:rsidP="00E943EF">
      <w:r>
        <w:t>std     171.171434   10.002233</w:t>
      </w:r>
    </w:p>
    <w:p w14:paraId="76EF288B" w14:textId="77777777" w:rsidR="00E943EF" w:rsidRDefault="00E943EF" w:rsidP="00E943EF">
      <w:r>
        <w:t>min    1267.000000   73.740000</w:t>
      </w:r>
    </w:p>
    <w:p w14:paraId="4FF36637" w14:textId="77777777" w:rsidR="00E943EF" w:rsidRDefault="00E943EF" w:rsidP="00E943EF">
      <w:r>
        <w:t>25%    1718.500000   84.317500</w:t>
      </w:r>
    </w:p>
    <w:p w14:paraId="47A5206D" w14:textId="77777777" w:rsidR="00E943EF" w:rsidRDefault="00E943EF" w:rsidP="00E943EF">
      <w:r>
        <w:t>50%    1782.500000   93.995000</w:t>
      </w:r>
    </w:p>
    <w:p w14:paraId="24D9C446" w14:textId="77777777" w:rsidR="00E943EF" w:rsidRDefault="00E943EF" w:rsidP="00E943EF">
      <w:r>
        <w:t>75%    1910.750000  100.472500</w:t>
      </w:r>
    </w:p>
    <w:p w14:paraId="44750903" w14:textId="58927A1A" w:rsidR="00E943EF" w:rsidRDefault="00E943EF" w:rsidP="00E943EF">
      <w:r>
        <w:t>max    2017.000000  109.530000</w:t>
      </w:r>
    </w:p>
    <w:p w14:paraId="06631A94" w14:textId="22FF5F28" w:rsidR="00E943EF" w:rsidRDefault="00E943EF" w:rsidP="00E943EF"/>
    <w:p w14:paraId="39F24EA2" w14:textId="77777777" w:rsidR="00E943EF" w:rsidRDefault="00E943EF" w:rsidP="00E943EF"/>
    <w:p w14:paraId="70116CE8" w14:textId="6A045D1D" w:rsidR="00371606" w:rsidRDefault="00371606" w:rsidP="00371606">
      <w:r>
        <w:t>3. Lower prediction</w:t>
      </w:r>
    </w:p>
    <w:p w14:paraId="2F4E8A44" w14:textId="77777777" w:rsidR="00E943EF" w:rsidRDefault="00E943EF" w:rsidP="00E943EF">
      <w:r>
        <w:t>Coefficients: [[9.33002152]]</w:t>
      </w:r>
    </w:p>
    <w:p w14:paraId="731B2845" w14:textId="77777777" w:rsidR="00E943EF" w:rsidRDefault="00E943EF" w:rsidP="00E943EF">
      <w:r>
        <w:t>Mean squared error: 33442.16</w:t>
      </w:r>
    </w:p>
    <w:p w14:paraId="73E4C989" w14:textId="77777777" w:rsidR="00E943EF" w:rsidRDefault="00E943EF" w:rsidP="00E943EF">
      <w:r>
        <w:t>Coefficient of determination (y test vs y predict): 0.12</w:t>
      </w:r>
    </w:p>
    <w:p w14:paraId="549FC357" w14:textId="42F78CC1" w:rsidR="00371606" w:rsidRDefault="00E943EF" w:rsidP="00E943EF">
      <w:r>
        <w:lastRenderedPageBreak/>
        <w:t>coefficient of determination (x test vs y predict): -43.91960031478429</w:t>
      </w:r>
      <w:r w:rsidR="005E6774">
        <w:rPr>
          <w:noProof/>
        </w:rPr>
        <w:drawing>
          <wp:inline distT="0" distB="0" distL="0" distR="0" wp14:anchorId="56DBF589" wp14:editId="7FFDB437">
            <wp:extent cx="5848350" cy="43529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9A28B" w14:textId="3846CF71" w:rsidR="00371606" w:rsidRDefault="00371606" w:rsidP="00371606">
      <w:pPr>
        <w:jc w:val="center"/>
      </w:pPr>
      <w:r>
        <w:t>Figure 3. Lower cluster prediction</w:t>
      </w:r>
    </w:p>
    <w:p w14:paraId="301F50BD" w14:textId="58191000" w:rsidR="00371606" w:rsidRDefault="00371606" w:rsidP="00371606">
      <w:r>
        <w:t>4. Upper prediction</w:t>
      </w:r>
    </w:p>
    <w:p w14:paraId="42376ECC" w14:textId="77777777" w:rsidR="00810830" w:rsidRDefault="00810830" w:rsidP="00810830">
      <w:r>
        <w:t>Coefficients: [[8.37372782]]</w:t>
      </w:r>
    </w:p>
    <w:p w14:paraId="63A263BF" w14:textId="77777777" w:rsidR="00810830" w:rsidRDefault="00810830" w:rsidP="00810830">
      <w:r>
        <w:t>Mean squared error: 26432.48</w:t>
      </w:r>
    </w:p>
    <w:p w14:paraId="67D975D8" w14:textId="77777777" w:rsidR="00810830" w:rsidRDefault="00810830" w:rsidP="00810830">
      <w:r>
        <w:t>Coefficient of determination (y test vs y predict): 0.44</w:t>
      </w:r>
    </w:p>
    <w:p w14:paraId="45C64666" w14:textId="45947E56" w:rsidR="00371606" w:rsidRDefault="00810830" w:rsidP="00810830">
      <w:r>
        <w:lastRenderedPageBreak/>
        <w:t>coefficient of determination (x test vs y predict): 0.8440780702198116</w:t>
      </w:r>
      <w:r w:rsidR="005E6774">
        <w:rPr>
          <w:noProof/>
        </w:rPr>
        <w:drawing>
          <wp:inline distT="0" distB="0" distL="0" distR="0" wp14:anchorId="070E9685" wp14:editId="1BA289FD">
            <wp:extent cx="5848350" cy="435292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A93DE" w14:textId="2FC56021" w:rsidR="00371606" w:rsidRDefault="00371606" w:rsidP="00371606">
      <w:pPr>
        <w:jc w:val="center"/>
      </w:pPr>
      <w:r>
        <w:t>Figure 4. Upper prediction</w:t>
      </w:r>
    </w:p>
    <w:p w14:paraId="2F39CDBE" w14:textId="77777777" w:rsidR="00371606" w:rsidRDefault="00371606" w:rsidP="00371606"/>
    <w:p w14:paraId="532B4AA9" w14:textId="77777777" w:rsidR="00371606" w:rsidRDefault="00371606" w:rsidP="00371606"/>
    <w:sectPr w:rsidR="003716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C7A0BD7"/>
    <w:multiLevelType w:val="hybridMultilevel"/>
    <w:tmpl w:val="DFC882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3AD1"/>
    <w:rsid w:val="00371606"/>
    <w:rsid w:val="00574380"/>
    <w:rsid w:val="005E6774"/>
    <w:rsid w:val="00810830"/>
    <w:rsid w:val="00A13AD1"/>
    <w:rsid w:val="00B83C01"/>
    <w:rsid w:val="00E943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F96D40"/>
  <w15:chartTrackingRefBased/>
  <w15:docId w15:val="{82FE4F33-0EB9-40A3-AEB2-4675A3C6D2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7438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styles" Target="styles.xml"/><Relationship Id="rId7" Type="http://schemas.openxmlformats.org/officeDocument/2006/relationships/image" Target="media/image2.tif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F2141B-08AE-439C-9172-823302DBDD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209</Words>
  <Characters>1197</Characters>
  <Application>Microsoft Office Word</Application>
  <DocSecurity>0</DocSecurity>
  <Lines>9</Lines>
  <Paragraphs>2</Paragraphs>
  <ScaleCrop>false</ScaleCrop>
  <Company/>
  <LinksUpToDate>false</LinksUpToDate>
  <CharactersWithSpaces>1404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Yang, Xu</dc:creator>
  <cp:keywords/>
  <dc:description/>
  <cp:lastModifiedBy>Yang, Xu</cp:lastModifiedBy>
  <cp:revision>6</cp:revision>
  <dcterms:created xsi:type="dcterms:W3CDTF">2020-08-02T14:39:00Z</dcterms:created>
  <dcterms:modified xsi:type="dcterms:W3CDTF">2020-08-02T15:36:00Z</dcterms:modified>
</cp:coreProperties>
</file>